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5C70" w14:textId="32F81DAA" w:rsidR="00AD45A1" w:rsidRPr="0025381E" w:rsidRDefault="00AD45A1" w:rsidP="0025381E">
      <w:pPr>
        <w:jc w:val="center"/>
        <w:rPr>
          <w:b/>
          <w:bCs/>
          <w:sz w:val="28"/>
          <w:szCs w:val="28"/>
        </w:rPr>
      </w:pPr>
      <w:r w:rsidRPr="0025381E">
        <w:rPr>
          <w:b/>
          <w:bCs/>
          <w:sz w:val="28"/>
          <w:szCs w:val="28"/>
        </w:rPr>
        <w:t>VAC application technique videos</w:t>
      </w:r>
    </w:p>
    <w:p w14:paraId="4B5C3D95" w14:textId="77777777" w:rsidR="00AD45A1" w:rsidRDefault="00AD45A1" w:rsidP="00AD45A1"/>
    <w:p w14:paraId="2CB35193" w14:textId="77777777" w:rsidR="00AD45A1" w:rsidRPr="0025381E" w:rsidRDefault="00AD45A1" w:rsidP="0025381E">
      <w:pPr>
        <w:spacing w:after="120"/>
        <w:rPr>
          <w14:ligatures w14:val="none"/>
        </w:rPr>
      </w:pPr>
      <w:r w:rsidRPr="0025381E">
        <w:rPr>
          <w14:ligatures w14:val="none"/>
        </w:rPr>
        <w:t xml:space="preserve">Mechanisms of </w:t>
      </w:r>
      <w:proofErr w:type="gramStart"/>
      <w:r w:rsidRPr="0025381E">
        <w:rPr>
          <w14:ligatures w14:val="none"/>
        </w:rPr>
        <w:t>Action :</w:t>
      </w:r>
      <w:proofErr w:type="gramEnd"/>
      <w:r w:rsidRPr="0025381E">
        <w:rPr>
          <w14:ligatures w14:val="none"/>
        </w:rPr>
        <w:t xml:space="preserve"> </w:t>
      </w:r>
      <w:hyperlink r:id="rId7" w:history="1">
        <w:r w:rsidRPr="0025381E">
          <w:rPr>
            <w:rStyle w:val="Hyperlink"/>
            <w:color w:val="0000FF"/>
            <w:lang w:eastAsia="en-GB"/>
            <w14:ligatures w14:val="none"/>
          </w:rPr>
          <w:t>3M™ V.A.C.® Therapy System Mechanism of Action (youtube.com)</w:t>
        </w:r>
      </w:hyperlink>
    </w:p>
    <w:p w14:paraId="764D4313" w14:textId="77777777" w:rsidR="00AD45A1" w:rsidRPr="0025381E" w:rsidRDefault="00AD45A1" w:rsidP="0025381E">
      <w:pPr>
        <w:spacing w:after="120"/>
        <w:rPr>
          <w:lang w:eastAsia="en-GB"/>
          <w14:ligatures w14:val="none"/>
        </w:rPr>
      </w:pPr>
      <w:r w:rsidRPr="0025381E">
        <w:rPr>
          <w14:ligatures w14:val="none"/>
        </w:rPr>
        <w:t xml:space="preserve">Basic </w:t>
      </w:r>
      <w:proofErr w:type="gramStart"/>
      <w:r w:rsidRPr="0025381E">
        <w:rPr>
          <w14:ligatures w14:val="none"/>
        </w:rPr>
        <w:t>application :</w:t>
      </w:r>
      <w:proofErr w:type="gramEnd"/>
      <w:r w:rsidRPr="0025381E">
        <w:rPr>
          <w14:ligatures w14:val="none"/>
        </w:rPr>
        <w:t xml:space="preserve"> </w:t>
      </w:r>
      <w:hyperlink r:id="rId8" w:history="1">
        <w:r w:rsidRPr="0025381E">
          <w:rPr>
            <w:rStyle w:val="Hyperlink"/>
            <w:color w:val="0000FF"/>
            <w:lang w:eastAsia="en-GB"/>
            <w14:ligatures w14:val="none"/>
          </w:rPr>
          <w:t>3M™ V.A.C.® Dressing Application Basic Technique Video (youtube.com)</w:t>
        </w:r>
      </w:hyperlink>
    </w:p>
    <w:p w14:paraId="0D132578" w14:textId="77777777" w:rsidR="00AD45A1" w:rsidRPr="0025381E" w:rsidRDefault="00AD45A1" w:rsidP="0025381E">
      <w:pPr>
        <w:spacing w:after="120"/>
        <w:rPr>
          <w:lang w:eastAsia="en-GB"/>
          <w14:ligatures w14:val="none"/>
        </w:rPr>
      </w:pPr>
      <w:r w:rsidRPr="0025381E">
        <w:rPr>
          <w:lang w:eastAsia="en-GB"/>
          <w14:ligatures w14:val="none"/>
        </w:rPr>
        <w:t xml:space="preserve">Bridge Application : </w:t>
      </w:r>
      <w:hyperlink r:id="rId9" w:history="1">
        <w:r w:rsidRPr="0025381E">
          <w:rPr>
            <w:rStyle w:val="Hyperlink"/>
            <w:color w:val="0000FF"/>
            <w:lang w:eastAsia="en-GB"/>
            <w14:ligatures w14:val="none"/>
          </w:rPr>
          <w:t>Application tips: 3M™ V.A.C.® Dressing Application Bridging Technique on Foot Wound (youtube.com)</w:t>
        </w:r>
      </w:hyperlink>
    </w:p>
    <w:p w14:paraId="1955313A" w14:textId="6DC9E27E" w:rsidR="00AD45A1" w:rsidRDefault="00AD45A1" w:rsidP="0025381E">
      <w:pPr>
        <w:spacing w:after="120"/>
        <w:rPr>
          <w:lang w:eastAsia="en-GB"/>
          <w14:ligatures w14:val="none"/>
        </w:rPr>
      </w:pPr>
      <w:r w:rsidRPr="0025381E">
        <w:rPr>
          <w:lang w:eastAsia="en-GB"/>
          <w14:ligatures w14:val="none"/>
        </w:rPr>
        <w:t xml:space="preserve">Mushroom technique : </w:t>
      </w:r>
      <w:hyperlink r:id="rId10" w:history="1">
        <w:r w:rsidRPr="0025381E">
          <w:rPr>
            <w:rStyle w:val="Hyperlink"/>
            <w:color w:val="0000FF"/>
            <w:lang w:eastAsia="en-GB"/>
            <w14:ligatures w14:val="none"/>
          </w:rPr>
          <w:t>Application tips: 3M™ V.A.C.® Dressing Application Mushroom Technique on Small Wounds (youtube.com)</w:t>
        </w:r>
      </w:hyperlink>
    </w:p>
    <w:p w14:paraId="0A002BD1" w14:textId="77777777" w:rsidR="0025381E" w:rsidRPr="0025381E" w:rsidRDefault="0025381E" w:rsidP="0025381E">
      <w:pPr>
        <w:spacing w:after="120"/>
        <w:rPr>
          <w:lang w:eastAsia="en-GB"/>
          <w14:ligatures w14:val="none"/>
        </w:rPr>
      </w:pPr>
    </w:p>
    <w:p w14:paraId="114129A5" w14:textId="15002F54" w:rsidR="00AD45A1" w:rsidRPr="0025381E" w:rsidRDefault="00AD45A1" w:rsidP="0025381E">
      <w:pPr>
        <w:spacing w:after="120"/>
      </w:pPr>
      <w:r w:rsidRPr="0025381E">
        <w:rPr>
          <w:b/>
          <w:bCs/>
        </w:rPr>
        <w:t xml:space="preserve">Training Hub Link </w:t>
      </w:r>
      <w:r w:rsidRPr="0025381E">
        <w:t xml:space="preserve">- The nurses can create an account, head to the VAC section, and complete the VAC module. </w:t>
      </w:r>
      <w:r w:rsidRPr="0025381E">
        <w:rPr>
          <w:lang w:eastAsia="en-GB"/>
          <w14:ligatures w14:val="none"/>
        </w:rPr>
        <w:t xml:space="preserve">The </w:t>
      </w:r>
      <w:hyperlink r:id="rId11" w:history="1">
        <w:r w:rsidRPr="0025381E">
          <w:rPr>
            <w:rStyle w:val="Hyperlink"/>
            <w:color w:val="0000FF"/>
            <w:lang w:eastAsia="en-GB"/>
            <w14:ligatures w14:val="none"/>
          </w:rPr>
          <w:t>Health Care Academy | 3M United Kingdom</w:t>
        </w:r>
      </w:hyperlink>
      <w:r w:rsidRPr="0025381E">
        <w:rPr>
          <w:lang w:eastAsia="en-GB"/>
          <w14:ligatures w14:val="none"/>
        </w:rPr>
        <w:t xml:space="preserve"> (also offers an interactive platform for staff to gain underpinning VAC information).</w:t>
      </w:r>
    </w:p>
    <w:p w14:paraId="0BE74CCD" w14:textId="77777777" w:rsidR="00AD45A1" w:rsidRPr="0025381E" w:rsidRDefault="00AD45A1" w:rsidP="0025381E">
      <w:pPr>
        <w:spacing w:after="120"/>
      </w:pPr>
    </w:p>
    <w:p w14:paraId="0F102EF2" w14:textId="77777777" w:rsidR="00A7637B" w:rsidRPr="0025381E" w:rsidRDefault="00A7637B" w:rsidP="0025381E">
      <w:pPr>
        <w:spacing w:after="120"/>
      </w:pPr>
    </w:p>
    <w:sectPr w:rsidR="00A7637B" w:rsidRPr="00253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A1"/>
    <w:rsid w:val="0025381E"/>
    <w:rsid w:val="005473DD"/>
    <w:rsid w:val="00A7637B"/>
    <w:rsid w:val="00AD45A1"/>
    <w:rsid w:val="00B1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00EE"/>
  <w15:chartTrackingRefBased/>
  <w15:docId w15:val="{F79D9BC5-54AE-476D-9662-A81E5FB8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5A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5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5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5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5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5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5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5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5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5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5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5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5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5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5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5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5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5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5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5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5A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AD45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5A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AD45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5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5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5A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D45A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5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k.m.mimecastprotect.com/s/_aySC794rs9A20ZcBI9CS?domain=youtub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url.uk.m.mimecastprotect.com/s/HQ-JC6WZqTxr7gyF622tZ?domain=youtube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l.uk.m.mimecastprotect.com/s/Q50UC08QkslGQ9mi39oWa?domain=3m.co.u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rl.uk.m.mimecastprotect.com/s/QjRRC994wsPkA62iPGF0E?domain=youtub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url.uk.m.mimecastprotect.com/s/io-BC834vCx6WAYFMVK3B?domain=youtub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625b7-8ad8-492f-a49b-c5fa145338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5B54760C645478F3318FFE23F8660" ma:contentTypeVersion="15" ma:contentTypeDescription="Create a new document." ma:contentTypeScope="" ma:versionID="2732bf321a4156964a78ee824104f6bc">
  <xsd:schema xmlns:xsd="http://www.w3.org/2001/XMLSchema" xmlns:xs="http://www.w3.org/2001/XMLSchema" xmlns:p="http://schemas.microsoft.com/office/2006/metadata/properties" xmlns:ns2="ccf909b6-1886-49f6-b079-5d573e434d63" xmlns:ns3="e72625b7-8ad8-492f-a49b-c5fa14533878" targetNamespace="http://schemas.microsoft.com/office/2006/metadata/properties" ma:root="true" ma:fieldsID="63a58f187a199db6607d45256ac97b11" ns2:_="" ns3:_="">
    <xsd:import namespace="ccf909b6-1886-49f6-b079-5d573e434d63"/>
    <xsd:import namespace="e72625b7-8ad8-492f-a49b-c5fa14533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09b6-1886-49f6-b079-5d573e434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625b7-8ad8-492f-a49b-c5fa1453387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fa28701-e0f8-48b4-8c2f-d90dbe34baab}" ma:internalName="TaxCatchAll" ma:showField="CatchAllData" ma:web="e72625b7-8ad8-492f-a49b-c5fa14533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F7D8F3-4697-4024-8D54-EF5855F4CEDC}">
  <ds:schemaRefs>
    <ds:schemaRef ds:uri="http://schemas.microsoft.com/office/2006/metadata/properties"/>
    <ds:schemaRef ds:uri="http://schemas.microsoft.com/office/infopath/2007/PartnerControls"/>
    <ds:schemaRef ds:uri="e72625b7-8ad8-492f-a49b-c5fa14533878"/>
  </ds:schemaRefs>
</ds:datastoreItem>
</file>

<file path=customXml/itemProps2.xml><?xml version="1.0" encoding="utf-8"?>
<ds:datastoreItem xmlns:ds="http://schemas.openxmlformats.org/officeDocument/2006/customXml" ds:itemID="{B99A90BD-E7C8-4EB4-A1A5-AB99FE624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6E4D3-F765-45F6-84F5-6EB60D91E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09b6-1886-49f6-b079-5d573e434d63"/>
    <ds:schemaRef ds:uri="e72625b7-8ad8-492f-a49b-c5fa14533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4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Sapnik Lauren (RNU) Oxford Health</dc:creator>
  <cp:keywords/>
  <dc:description/>
  <cp:lastModifiedBy>Rubio Penny</cp:lastModifiedBy>
  <cp:revision>2</cp:revision>
  <dcterms:created xsi:type="dcterms:W3CDTF">2024-09-04T09:20:00Z</dcterms:created>
  <dcterms:modified xsi:type="dcterms:W3CDTF">2024-09-04T09:20:00Z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0x0101007CF5B54760C645478F3318FFE23F8660</vt:lpwstr>
  </property>
</Properties>
</file>