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CF30" w14:textId="32EE4F6A" w:rsidR="008E4AE4" w:rsidRPr="004C6253" w:rsidRDefault="008E4AE4" w:rsidP="001241BA">
      <w:pPr>
        <w:pStyle w:val="Heading1"/>
        <w:rPr>
          <w:u w:val="single"/>
        </w:rPr>
      </w:pPr>
      <w:r w:rsidRPr="004F4584">
        <w:t>Sibling Suppor</w:t>
      </w:r>
      <w:r w:rsidR="004F4584">
        <w:t xml:space="preserve">t                                    </w:t>
      </w:r>
      <w:r w:rsidR="003E0588" w:rsidRPr="004F4584">
        <w:rPr>
          <w:i/>
          <w:iCs/>
          <w:noProof/>
          <w:color w:val="153D63" w:themeColor="text2" w:themeTint="E6"/>
          <w:sz w:val="28"/>
          <w:szCs w:val="28"/>
        </w:rPr>
        <w:t xml:space="preserve">           </w:t>
      </w:r>
      <w:r w:rsidR="00EE7A2B" w:rsidRPr="00430D16">
        <w:rPr>
          <w:i/>
          <w:iCs/>
          <w:noProof/>
          <w:color w:val="153D63" w:themeColor="text2" w:themeTint="E6"/>
          <w:sz w:val="28"/>
          <w:szCs w:val="28"/>
        </w:rPr>
        <w:drawing>
          <wp:inline distT="0" distB="0" distL="0" distR="0" wp14:anchorId="08C9432F" wp14:editId="662CF9DC">
            <wp:extent cx="1684020" cy="731520"/>
            <wp:effectExtent l="0" t="0" r="0" b="0"/>
            <wp:docPr id="165968812" name="Picture 13" descr="NHS blue and white logo&#10;&#10;">
              <a:extLst xmlns:a="http://schemas.openxmlformats.org/drawingml/2006/main">
                <a:ext uri="{FF2B5EF4-FFF2-40B4-BE49-F238E27FC236}">
                  <a16:creationId xmlns:a16="http://schemas.microsoft.com/office/drawing/2014/main" id="{1D9F916D-3CAF-2CAF-C063-F3CB76BE4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8812" name="Picture 13" descr="NHS blue and white logo&#10;&#10;">
                      <a:extLst>
                        <a:ext uri="{FF2B5EF4-FFF2-40B4-BE49-F238E27FC236}">
                          <a16:creationId xmlns:a16="http://schemas.microsoft.com/office/drawing/2014/main" id="{1D9F916D-3CAF-2CAF-C063-F3CB76BE424A}"/>
                        </a:ext>
                      </a:extLst>
                    </pic:cNvPr>
                    <pic:cNvPicPr>
                      <a:picLocks noChangeAspect="1"/>
                    </pic:cNvPicPr>
                  </pic:nvPicPr>
                  <pic:blipFill>
                    <a:blip r:embed="rId5"/>
                    <a:stretch>
                      <a:fillRect/>
                    </a:stretch>
                  </pic:blipFill>
                  <pic:spPr>
                    <a:xfrm>
                      <a:off x="0" y="0"/>
                      <a:ext cx="1695360" cy="736446"/>
                    </a:xfrm>
                    <a:prstGeom prst="rect">
                      <a:avLst/>
                    </a:prstGeom>
                  </pic:spPr>
                </pic:pic>
              </a:graphicData>
            </a:graphic>
          </wp:inline>
        </w:drawing>
      </w:r>
    </w:p>
    <w:p w14:paraId="78B95901" w14:textId="74F5D5F6" w:rsidR="000758C5" w:rsidRDefault="00915B2B" w:rsidP="004073E3">
      <w:pPr>
        <w:pBdr>
          <w:top w:val="single" w:sz="12" w:space="1" w:color="156082" w:themeColor="accent1"/>
          <w:left w:val="single" w:sz="12" w:space="4" w:color="156082" w:themeColor="accent1"/>
          <w:bottom w:val="single" w:sz="12" w:space="1" w:color="156082" w:themeColor="accent1"/>
          <w:right w:val="single" w:sz="12" w:space="4" w:color="156082" w:themeColor="accent1"/>
        </w:pBdr>
      </w:pPr>
      <w:r>
        <w:t xml:space="preserve">Having a child with </w:t>
      </w:r>
      <w:r w:rsidR="001241BA">
        <w:t xml:space="preserve">autism </w:t>
      </w:r>
      <w:r>
        <w:t xml:space="preserve">or ADHD </w:t>
      </w:r>
      <w:r w:rsidR="0082330E">
        <w:t>usually means</w:t>
      </w:r>
      <w:r w:rsidR="00C6553D">
        <w:t xml:space="preserve"> </w:t>
      </w:r>
      <w:r w:rsidR="00552E8F">
        <w:t xml:space="preserve">the need for </w:t>
      </w:r>
      <w:r w:rsidR="00C6553D">
        <w:t>providing</w:t>
      </w:r>
      <w:r w:rsidR="0082330E">
        <w:t xml:space="preserve"> </w:t>
      </w:r>
      <w:r w:rsidR="00F00F56">
        <w:t xml:space="preserve">more support and care   can have an impact </w:t>
      </w:r>
      <w:r w:rsidR="009D23CB">
        <w:t>on siblings.</w:t>
      </w:r>
      <w:r w:rsidR="00770F37">
        <w:t xml:space="preserve"> </w:t>
      </w:r>
      <w:r w:rsidR="00492EA0" w:rsidRPr="00492EA0">
        <w:t>You can support </w:t>
      </w:r>
      <w:r w:rsidR="00492EA0" w:rsidRPr="00AC7620">
        <w:t>sibling</w:t>
      </w:r>
      <w:r w:rsidR="00492EA0" w:rsidRPr="00492EA0">
        <w:t> relationships by helping </w:t>
      </w:r>
      <w:r w:rsidR="00635CB2">
        <w:t>them</w:t>
      </w:r>
      <w:r w:rsidR="00492EA0" w:rsidRPr="00492EA0">
        <w:t> understand autism</w:t>
      </w:r>
      <w:r w:rsidR="005628E8">
        <w:t xml:space="preserve"> and or ADHD</w:t>
      </w:r>
      <w:r w:rsidR="00492EA0" w:rsidRPr="00492EA0">
        <w:t xml:space="preserve"> and acknowledging difficult feelings. It also helps to make special time for all children, encourage</w:t>
      </w:r>
      <w:r w:rsidR="00492EA0" w:rsidRPr="00635CB2">
        <w:t> siblings</w:t>
      </w:r>
      <w:r w:rsidR="00492EA0" w:rsidRPr="00492EA0">
        <w:t> to have fun together, and set fair family responsibilities.</w:t>
      </w:r>
      <w:r w:rsidR="00135409">
        <w:t xml:space="preserve"> </w:t>
      </w:r>
      <w:r w:rsidR="00135409" w:rsidRPr="00492EA0">
        <w:t>Talking to others who have autistic siblings may also help. There are some groups that your family can ask for support and who may be able to give you the chance to meet others in a similar situation.</w:t>
      </w:r>
      <w:r w:rsidR="00135409" w:rsidRPr="00492EA0">
        <w:rPr>
          <w:rFonts w:ascii="Arial" w:hAnsi="Arial" w:cs="Arial"/>
        </w:rPr>
        <w:t> </w:t>
      </w:r>
    </w:p>
    <w:p w14:paraId="24BA9496" w14:textId="31D1041C" w:rsidR="001241BA" w:rsidRDefault="00B14184" w:rsidP="001241BA">
      <w:pPr>
        <w:pStyle w:val="Heading1"/>
      </w:pPr>
      <w:r w:rsidRPr="001241BA">
        <w:t>Young Carers</w:t>
      </w:r>
    </w:p>
    <w:p w14:paraId="788F66C0" w14:textId="2F4FEFBA" w:rsidR="002A5FBD" w:rsidRDefault="002A5FBD" w:rsidP="004073E3">
      <w:pPr>
        <w:pBdr>
          <w:top w:val="single" w:sz="12" w:space="1" w:color="156082" w:themeColor="accent1"/>
          <w:left w:val="single" w:sz="12" w:space="4" w:color="156082" w:themeColor="accent1"/>
          <w:bottom w:val="single" w:sz="12" w:space="1" w:color="156082" w:themeColor="accent1"/>
          <w:right w:val="single" w:sz="12" w:space="4" w:color="156082" w:themeColor="accent1"/>
        </w:pBdr>
      </w:pPr>
      <w:r>
        <w:t xml:space="preserve">Children </w:t>
      </w:r>
      <w:r w:rsidR="00F02D97">
        <w:t>or young person</w:t>
      </w:r>
      <w:r w:rsidR="00B14184">
        <w:t xml:space="preserve"> who ha</w:t>
      </w:r>
      <w:r>
        <w:t>ve</w:t>
      </w:r>
      <w:r w:rsidR="00B14184">
        <w:t xml:space="preserve"> a sibling with </w:t>
      </w:r>
      <w:r w:rsidR="001241BA">
        <w:t>autism</w:t>
      </w:r>
      <w:r w:rsidR="00B14184">
        <w:t xml:space="preserve"> or ADHD</w:t>
      </w:r>
      <w:r>
        <w:t xml:space="preserve"> </w:t>
      </w:r>
      <w:r w:rsidR="003A252D">
        <w:t xml:space="preserve">may be classed as a young carer. </w:t>
      </w:r>
      <w:r w:rsidR="00B14184">
        <w:t xml:space="preserve"> </w:t>
      </w:r>
      <w:hyperlink r:id="rId6" w:history="1">
        <w:r w:rsidR="001241BA">
          <w:rPr>
            <w:rStyle w:val="Hyperlink"/>
          </w:rPr>
          <w:t>Young Carers Bucks</w:t>
        </w:r>
      </w:hyperlink>
      <w:r w:rsidR="001241BA">
        <w:t xml:space="preserve"> </w:t>
      </w:r>
      <w:r w:rsidRPr="002A5FBD">
        <w:t xml:space="preserve">is the young carers service within Carers Bucks. </w:t>
      </w:r>
      <w:r w:rsidR="003A252D">
        <w:t>They</w:t>
      </w:r>
      <w:r w:rsidRPr="002A5FBD">
        <w:t xml:space="preserve"> work with young people aged 5-16 who live within Buckinghamshire and have a caring role. </w:t>
      </w:r>
      <w:r w:rsidR="00E3483F">
        <w:t>If a young person has a parent or sibling with a physical</w:t>
      </w:r>
      <w:r w:rsidR="00946A72">
        <w:t xml:space="preserve"> disability</w:t>
      </w:r>
      <w:r w:rsidR="00E3483F">
        <w:t xml:space="preserve"> or hid</w:t>
      </w:r>
      <w:r w:rsidR="00946A72">
        <w:t>de</w:t>
      </w:r>
      <w:r w:rsidR="00E3483F">
        <w:t>n disability</w:t>
      </w:r>
      <w:r w:rsidR="00564B78">
        <w:t>,</w:t>
      </w:r>
      <w:r w:rsidR="00D72115">
        <w:t xml:space="preserve"> they are eligible to become part of the group</w:t>
      </w:r>
      <w:r w:rsidR="00564B78">
        <w:t>.</w:t>
      </w:r>
      <w:r w:rsidR="006D5854">
        <w:t xml:space="preserve"> </w:t>
      </w:r>
      <w:r w:rsidR="002D36FF">
        <w:t xml:space="preserve">They run regular </w:t>
      </w:r>
      <w:r w:rsidR="00D25404">
        <w:t xml:space="preserve">fun </w:t>
      </w:r>
      <w:r w:rsidR="002D36FF">
        <w:t xml:space="preserve">events </w:t>
      </w:r>
      <w:r w:rsidR="00D25404">
        <w:t>and have groups in school.</w:t>
      </w:r>
      <w:r w:rsidR="002A1B33">
        <w:t xml:space="preserve"> Look on the website to register</w:t>
      </w:r>
      <w:r w:rsidR="001F3DBF">
        <w:t xml:space="preserve"> or speak to your school who will</w:t>
      </w:r>
      <w:r w:rsidR="00281E74">
        <w:t xml:space="preserve"> </w:t>
      </w:r>
      <w:r w:rsidR="00217073">
        <w:t xml:space="preserve">be </w:t>
      </w:r>
      <w:r w:rsidR="001F3DBF">
        <w:t>able to refer you.</w:t>
      </w:r>
    </w:p>
    <w:p w14:paraId="77E9A1F2" w14:textId="77777777" w:rsidR="001241BA" w:rsidRPr="001241BA" w:rsidRDefault="001D6958" w:rsidP="001241BA">
      <w:pPr>
        <w:pStyle w:val="Heading1"/>
      </w:pPr>
      <w:r w:rsidRPr="001241BA">
        <w:t>Sibs:</w:t>
      </w:r>
    </w:p>
    <w:p w14:paraId="125221C0" w14:textId="7463CC2A" w:rsidR="005628E8" w:rsidRDefault="001D6958" w:rsidP="004073E3">
      <w:pPr>
        <w:pBdr>
          <w:top w:val="single" w:sz="12" w:space="1" w:color="156082" w:themeColor="accent1"/>
          <w:left w:val="single" w:sz="12" w:space="4" w:color="156082" w:themeColor="accent1"/>
          <w:bottom w:val="single" w:sz="12" w:space="1" w:color="156082" w:themeColor="accent1"/>
          <w:right w:val="single" w:sz="12" w:space="4" w:color="156082" w:themeColor="accent1"/>
        </w:pBdr>
      </w:pPr>
      <w:r>
        <w:rPr>
          <w:b/>
          <w:bCs/>
          <w:sz w:val="24"/>
          <w:szCs w:val="24"/>
        </w:rPr>
        <w:t xml:space="preserve"> </w:t>
      </w:r>
      <w:hyperlink r:id="rId7" w:history="1">
        <w:r w:rsidR="00F936BC" w:rsidRPr="001241BA">
          <w:rPr>
            <w:rStyle w:val="Hyperlink"/>
          </w:rPr>
          <w:t>Sibs</w:t>
        </w:r>
      </w:hyperlink>
      <w:r w:rsidR="00F936BC" w:rsidRPr="00F22F23">
        <w:t xml:space="preserve"> exists to support people who grow up with or have grown up with a disabled brother or sister. It is the only UK charity representing the needs of over half a million young siblings and over one and a half million adult siblings.</w:t>
      </w:r>
      <w:r w:rsidR="00865CE5">
        <w:t xml:space="preserve"> </w:t>
      </w:r>
      <w:r w:rsidR="00B87714">
        <w:t xml:space="preserve">Sibs provides </w:t>
      </w:r>
      <w:r w:rsidR="003608DA">
        <w:t xml:space="preserve">information, support and training for adult siblings, young siblings, parents and professionals. </w:t>
      </w:r>
    </w:p>
    <w:p w14:paraId="0F880AA8" w14:textId="77777777" w:rsidR="001241BA" w:rsidRPr="001241BA" w:rsidRDefault="00635CB2" w:rsidP="001241BA">
      <w:pPr>
        <w:pStyle w:val="Heading1"/>
      </w:pPr>
      <w:r w:rsidRPr="001241BA">
        <w:t>GRASP</w:t>
      </w:r>
      <w:r w:rsidR="0031527C" w:rsidRPr="001241BA">
        <w:t>:</w:t>
      </w:r>
    </w:p>
    <w:p w14:paraId="18CAC940" w14:textId="3980FC90" w:rsidR="00296B1D" w:rsidRPr="00296B1D" w:rsidRDefault="00296B1D" w:rsidP="004073E3">
      <w:pPr>
        <w:pBdr>
          <w:top w:val="single" w:sz="12" w:space="1" w:color="156082" w:themeColor="accent1"/>
          <w:left w:val="single" w:sz="12" w:space="4" w:color="156082" w:themeColor="accent1"/>
          <w:bottom w:val="single" w:sz="12" w:space="1" w:color="156082" w:themeColor="accent1"/>
          <w:right w:val="single" w:sz="12" w:space="4" w:color="156082" w:themeColor="accent1"/>
        </w:pBdr>
      </w:pPr>
      <w:r w:rsidRPr="00296B1D">
        <w:t>‘</w:t>
      </w:r>
      <w:proofErr w:type="gramStart"/>
      <w:r w:rsidRPr="00296B1D">
        <w:t>GRASP</w:t>
      </w:r>
      <w:r w:rsidR="001241BA">
        <w:t>’</w:t>
      </w:r>
      <w:r w:rsidRPr="00296B1D">
        <w:t>S</w:t>
      </w:r>
      <w:proofErr w:type="gramEnd"/>
      <w:r w:rsidRPr="00296B1D">
        <w:t>’ was launched in Spring 2013 by two Mothers with wonderful, gifted sons with A</w:t>
      </w:r>
      <w:r w:rsidR="00017E45">
        <w:t>SD</w:t>
      </w:r>
      <w:r w:rsidRPr="00296B1D">
        <w:t>. Contact us and please do come along and be supported by some amazing GRASP parents who above all, understand and share their experiences!  GRASP</w:t>
      </w:r>
      <w:r w:rsidR="001241BA">
        <w:t>’s</w:t>
      </w:r>
      <w:r w:rsidRPr="00296B1D">
        <w:t xml:space="preserve"> Offer a platform for information exchange and a foundation for support, via:  Coffee mornings, Ladies’ Nights, Dads’ Curry Nights and Family Events. We are currently planning a bespoke activity event for Siblings directly affected by </w:t>
      </w:r>
      <w:r w:rsidR="001241BA">
        <w:t>autism</w:t>
      </w:r>
      <w:r w:rsidRPr="00296B1D">
        <w:t>. The private Facebook forum is also a valuable location for regular, daily support, knowledge sharing and sign posting to local educational, health, welfare and specialist agencies. Various informal venues across the Vale of Aylesbury, morning, evening &amp; weekend.</w:t>
      </w:r>
    </w:p>
    <w:p w14:paraId="36975A37" w14:textId="77777777" w:rsidR="00296B1D" w:rsidRPr="00296B1D" w:rsidRDefault="00296B1D" w:rsidP="004073E3">
      <w:pPr>
        <w:pBdr>
          <w:top w:val="single" w:sz="12" w:space="1" w:color="156082" w:themeColor="accent1"/>
          <w:left w:val="single" w:sz="12" w:space="4" w:color="156082" w:themeColor="accent1"/>
          <w:bottom w:val="single" w:sz="12" w:space="1" w:color="156082" w:themeColor="accent1"/>
          <w:right w:val="single" w:sz="12" w:space="4" w:color="156082" w:themeColor="accent1"/>
        </w:pBdr>
      </w:pPr>
      <w:r w:rsidRPr="00296B1D">
        <w:rPr>
          <w:b/>
          <w:bCs/>
        </w:rPr>
        <w:t>Email: </w:t>
      </w:r>
      <w:hyperlink r:id="rId8" w:history="1">
        <w:r w:rsidRPr="00296B1D">
          <w:rPr>
            <w:rStyle w:val="Hyperlink"/>
          </w:rPr>
          <w:t>contactgrasp@gmail.com</w:t>
        </w:r>
      </w:hyperlink>
    </w:p>
    <w:p w14:paraId="676CD222" w14:textId="38B26AC6" w:rsidR="00296B1D" w:rsidRPr="00296B1D" w:rsidRDefault="00296B1D" w:rsidP="004073E3">
      <w:pPr>
        <w:pBdr>
          <w:top w:val="single" w:sz="12" w:space="1" w:color="156082" w:themeColor="accent1"/>
          <w:left w:val="single" w:sz="12" w:space="4" w:color="156082" w:themeColor="accent1"/>
          <w:bottom w:val="single" w:sz="12" w:space="1" w:color="156082" w:themeColor="accent1"/>
          <w:right w:val="single" w:sz="12" w:space="4" w:color="156082" w:themeColor="accent1"/>
        </w:pBdr>
      </w:pPr>
      <w:r w:rsidRPr="00296B1D">
        <w:rPr>
          <w:b/>
          <w:bCs/>
        </w:rPr>
        <w:t>Telephone: </w:t>
      </w:r>
      <w:r w:rsidRPr="00296B1D">
        <w:t xml:space="preserve">07783 </w:t>
      </w:r>
      <w:r w:rsidR="001241BA">
        <w:t>4</w:t>
      </w:r>
      <w:r w:rsidRPr="00296B1D">
        <w:t>34623 (Clare Samways) / 07828 162267 (Shoshana Willetts)</w:t>
      </w:r>
    </w:p>
    <w:p w14:paraId="54C6609B" w14:textId="39507B42" w:rsidR="00296B1D" w:rsidRPr="00296B1D" w:rsidRDefault="00296B1D" w:rsidP="004073E3">
      <w:pPr>
        <w:pBdr>
          <w:top w:val="single" w:sz="12" w:space="1" w:color="156082" w:themeColor="accent1"/>
          <w:left w:val="single" w:sz="12" w:space="4" w:color="156082" w:themeColor="accent1"/>
          <w:bottom w:val="single" w:sz="12" w:space="1" w:color="156082" w:themeColor="accent1"/>
          <w:right w:val="single" w:sz="12" w:space="4" w:color="156082" w:themeColor="accent1"/>
        </w:pBdr>
      </w:pPr>
    </w:p>
    <w:p w14:paraId="24B428E0" w14:textId="455F7B0F" w:rsidR="001241BA" w:rsidRPr="001241BA" w:rsidRDefault="001241BA" w:rsidP="001241BA">
      <w:pPr>
        <w:pStyle w:val="Heading1"/>
      </w:pPr>
      <w:r>
        <w:t>Additional Links</w:t>
      </w:r>
    </w:p>
    <w:p w14:paraId="687CB3F5" w14:textId="66237F96" w:rsidR="00122F2A" w:rsidRDefault="001241BA" w:rsidP="004073E3">
      <w:pPr>
        <w:pBdr>
          <w:top w:val="single" w:sz="12" w:space="1" w:color="156082" w:themeColor="accent1"/>
          <w:left w:val="single" w:sz="12" w:space="4" w:color="156082" w:themeColor="accent1"/>
          <w:bottom w:val="single" w:sz="12" w:space="1" w:color="156082" w:themeColor="accent1"/>
          <w:right w:val="single" w:sz="12" w:space="4" w:color="156082" w:themeColor="accent1"/>
        </w:pBdr>
      </w:pPr>
      <w:r>
        <w:t xml:space="preserve">Here are </w:t>
      </w:r>
      <w:r w:rsidR="00185972">
        <w:t xml:space="preserve">some links that you may want to use </w:t>
      </w:r>
      <w:r w:rsidR="003A0B88">
        <w:t xml:space="preserve">to look at with your </w:t>
      </w:r>
      <w:r w:rsidR="00FF34E0">
        <w:t>children</w:t>
      </w:r>
      <w:r w:rsidR="00FE4866">
        <w:t xml:space="preserve"> around Autism</w:t>
      </w:r>
      <w:r>
        <w:t>:</w:t>
      </w:r>
    </w:p>
    <w:p w14:paraId="48B907BB" w14:textId="3592ABD7" w:rsidR="00492EA0" w:rsidRDefault="00122F2A" w:rsidP="001241BA">
      <w:pPr>
        <w:pStyle w:val="ListParagraph"/>
        <w:numPr>
          <w:ilvl w:val="0"/>
          <w:numId w:val="1"/>
        </w:numPr>
        <w:pBdr>
          <w:top w:val="single" w:sz="12" w:space="1" w:color="156082" w:themeColor="accent1"/>
          <w:left w:val="single" w:sz="12" w:space="4" w:color="156082" w:themeColor="accent1"/>
          <w:bottom w:val="single" w:sz="12" w:space="1" w:color="156082" w:themeColor="accent1"/>
          <w:right w:val="single" w:sz="12" w:space="4" w:color="156082" w:themeColor="accent1"/>
        </w:pBdr>
      </w:pPr>
      <w:hyperlink r:id="rId9" w:history="1">
        <w:r w:rsidR="001241BA">
          <w:rPr>
            <w:rStyle w:val="Hyperlink"/>
          </w:rPr>
          <w:t xml:space="preserve">Talking to your child about autism </w:t>
        </w:r>
      </w:hyperlink>
    </w:p>
    <w:p w14:paraId="49032EE3" w14:textId="5B01561B" w:rsidR="00C82F25" w:rsidRDefault="00952B82" w:rsidP="001241BA">
      <w:pPr>
        <w:pStyle w:val="ListParagraph"/>
        <w:numPr>
          <w:ilvl w:val="0"/>
          <w:numId w:val="1"/>
        </w:numPr>
        <w:pBdr>
          <w:top w:val="single" w:sz="12" w:space="1" w:color="156082" w:themeColor="accent1"/>
          <w:left w:val="single" w:sz="12" w:space="4" w:color="156082" w:themeColor="accent1"/>
          <w:bottom w:val="single" w:sz="12" w:space="1" w:color="156082" w:themeColor="accent1"/>
          <w:right w:val="single" w:sz="12" w:space="4" w:color="156082" w:themeColor="accent1"/>
        </w:pBdr>
      </w:pPr>
      <w:r w:rsidRPr="00302F8D">
        <w:rPr>
          <w:noProof/>
        </w:rPr>
        <mc:AlternateContent>
          <mc:Choice Requires="wps">
            <w:drawing>
              <wp:anchor distT="0" distB="0" distL="114300" distR="114300" simplePos="0" relativeHeight="251659264" behindDoc="0" locked="0" layoutInCell="1" allowOverlap="1" wp14:anchorId="64B95801" wp14:editId="5C44C6B2">
                <wp:simplePos x="0" y="0"/>
                <wp:positionH relativeFrom="column">
                  <wp:posOffset>-876300</wp:posOffset>
                </wp:positionH>
                <wp:positionV relativeFrom="paragraph">
                  <wp:posOffset>564514</wp:posOffset>
                </wp:positionV>
                <wp:extent cx="13136880" cy="600075"/>
                <wp:effectExtent l="0" t="0" r="7620" b="9525"/>
                <wp:wrapNone/>
                <wp:docPr id="5" name="Footer Placeholder 2">
                  <a:extLst xmlns:a="http://schemas.openxmlformats.org/drawingml/2006/main">
                    <a:ext uri="{FF2B5EF4-FFF2-40B4-BE49-F238E27FC236}">
                      <a16:creationId xmlns:a16="http://schemas.microsoft.com/office/drawing/2014/main" id="{EB71858B-9AE5-723E-252C-D46035F495AF}"/>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3136880" cy="600075"/>
                        </a:xfrm>
                        <a:prstGeom prst="rect">
                          <a:avLst/>
                        </a:prstGeom>
                        <a:solidFill>
                          <a:srgbClr val="0072CE"/>
                        </a:solidFill>
                      </wps:spPr>
                      <wps:txbx>
                        <w:txbxContent>
                          <w:p w14:paraId="3BFABD5A" w14:textId="77777777" w:rsidR="00952B82" w:rsidRDefault="00952B82" w:rsidP="00952B82">
                            <w:pPr>
                              <w:rPr>
                                <w:rFonts w:ascii="Arial" w:hAnsi="Arial" w:cs="Arial"/>
                                <w:color w:val="FFFFFF" w:themeColor="background1"/>
                                <w:kern w:val="24"/>
                                <w:sz w:val="40"/>
                                <w:szCs w:val="40"/>
                                <w14:ligatures w14:val="none"/>
                              </w:rPr>
                            </w:pPr>
                            <w:r>
                              <w:rPr>
                                <w:rFonts w:ascii="Arial" w:hAnsi="Arial" w:cs="Arial"/>
                                <w:color w:val="FFFFFF" w:themeColor="background1"/>
                                <w:kern w:val="24"/>
                                <w:sz w:val="40"/>
                                <w:szCs w:val="40"/>
                              </w:rPr>
                              <w:t xml:space="preserve">  </w:t>
                            </w:r>
                            <w:r>
                              <w:rPr>
                                <w:rFonts w:ascii="Arial" w:hAnsi="Arial" w:cs="Arial"/>
                                <w:color w:val="FFFFFF" w:themeColor="background1"/>
                                <w:kern w:val="24"/>
                                <w:sz w:val="48"/>
                                <w:szCs w:val="48"/>
                              </w:rPr>
                              <w:t>Caring, safe and excellent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64B95801" id="Footer Placeholder 2" o:spid="_x0000_s1026" style="position:absolute;margin-left:-69pt;margin-top:44.45pt;width:1034.4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" fillcolor="#0072ce" stroked="f">
                <o:lock v:ext="edit" grouping="t"/>
                <v:textbox>
                  <w:txbxContent>
                    <w:p w14:paraId="3BFABD5A" w14:textId="77777777" w:rsidR="00952B82" w:rsidRDefault="00952B82" w:rsidP="00952B82">
                      <w:pPr>
                        <w:rPr>
                          <w:rFonts w:ascii="Arial" w:hAnsi="Arial" w:cs="Arial"/>
                          <w:color w:val="FFFFFF" w:themeColor="background1"/>
                          <w:kern w:val="24"/>
                          <w:sz w:val="40"/>
                          <w:szCs w:val="40"/>
                          <w14:ligatures w14:val="none"/>
                        </w:rPr>
                      </w:pPr>
                      <w:r>
                        <w:rPr>
                          <w:rFonts w:ascii="Arial" w:hAnsi="Arial" w:cs="Arial"/>
                          <w:color w:val="FFFFFF" w:themeColor="background1"/>
                          <w:kern w:val="24"/>
                          <w:sz w:val="40"/>
                          <w:szCs w:val="40"/>
                        </w:rPr>
                        <w:t xml:space="preserve">  </w:t>
                      </w:r>
                      <w:r>
                        <w:rPr>
                          <w:rFonts w:ascii="Arial" w:hAnsi="Arial" w:cs="Arial"/>
                          <w:color w:val="FFFFFF" w:themeColor="background1"/>
                          <w:kern w:val="24"/>
                          <w:sz w:val="48"/>
                          <w:szCs w:val="48"/>
                        </w:rPr>
                        <w:t>Caring, safe and excellent</w:t>
                      </w:r>
                    </w:p>
                  </w:txbxContent>
                </v:textbox>
              </v:rect>
            </w:pict>
          </mc:Fallback>
        </mc:AlternateContent>
      </w:r>
      <w:hyperlink r:id="rId10" w:history="1">
        <w:r w:rsidR="001241BA">
          <w:rPr>
            <w:rStyle w:val="Hyperlink"/>
          </w:rPr>
          <w:t>My sibling has autism</w:t>
        </w:r>
      </w:hyperlink>
    </w:p>
    <w:sectPr w:rsidR="00C82F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35CD"/>
    <w:multiLevelType w:val="hybridMultilevel"/>
    <w:tmpl w:val="9450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52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A0"/>
    <w:rsid w:val="00001B84"/>
    <w:rsid w:val="00017E45"/>
    <w:rsid w:val="00044F4F"/>
    <w:rsid w:val="000758C5"/>
    <w:rsid w:val="00122F2A"/>
    <w:rsid w:val="001241BA"/>
    <w:rsid w:val="00135409"/>
    <w:rsid w:val="00185972"/>
    <w:rsid w:val="001A0072"/>
    <w:rsid w:val="001A5349"/>
    <w:rsid w:val="001D6958"/>
    <w:rsid w:val="001F3DBF"/>
    <w:rsid w:val="00217073"/>
    <w:rsid w:val="00217E73"/>
    <w:rsid w:val="00281E74"/>
    <w:rsid w:val="00296B1D"/>
    <w:rsid w:val="002A1B33"/>
    <w:rsid w:val="002A5FBD"/>
    <w:rsid w:val="002D36FF"/>
    <w:rsid w:val="0031527C"/>
    <w:rsid w:val="003555C7"/>
    <w:rsid w:val="003608DA"/>
    <w:rsid w:val="003A0B88"/>
    <w:rsid w:val="003A252D"/>
    <w:rsid w:val="003D32BE"/>
    <w:rsid w:val="003E0588"/>
    <w:rsid w:val="004073E3"/>
    <w:rsid w:val="00492EA0"/>
    <w:rsid w:val="004C074E"/>
    <w:rsid w:val="004C6253"/>
    <w:rsid w:val="004F4584"/>
    <w:rsid w:val="00537CB6"/>
    <w:rsid w:val="00552E8F"/>
    <w:rsid w:val="005628E8"/>
    <w:rsid w:val="00564B78"/>
    <w:rsid w:val="00635CB2"/>
    <w:rsid w:val="006B0C57"/>
    <w:rsid w:val="006C0D2C"/>
    <w:rsid w:val="006D5854"/>
    <w:rsid w:val="00754B5E"/>
    <w:rsid w:val="00770F37"/>
    <w:rsid w:val="007B3DA8"/>
    <w:rsid w:val="0082330E"/>
    <w:rsid w:val="00865CE5"/>
    <w:rsid w:val="008875F4"/>
    <w:rsid w:val="008E4AE4"/>
    <w:rsid w:val="00915B2B"/>
    <w:rsid w:val="009402DA"/>
    <w:rsid w:val="00946A72"/>
    <w:rsid w:val="00952B82"/>
    <w:rsid w:val="009D23CB"/>
    <w:rsid w:val="00A355E9"/>
    <w:rsid w:val="00AB1E06"/>
    <w:rsid w:val="00AC7620"/>
    <w:rsid w:val="00B14184"/>
    <w:rsid w:val="00B67C0E"/>
    <w:rsid w:val="00B73BFC"/>
    <w:rsid w:val="00B7519B"/>
    <w:rsid w:val="00B87714"/>
    <w:rsid w:val="00C232F8"/>
    <w:rsid w:val="00C6553D"/>
    <w:rsid w:val="00C82F25"/>
    <w:rsid w:val="00CA5639"/>
    <w:rsid w:val="00CB203A"/>
    <w:rsid w:val="00D25404"/>
    <w:rsid w:val="00D72115"/>
    <w:rsid w:val="00D86D0B"/>
    <w:rsid w:val="00D87073"/>
    <w:rsid w:val="00E26B45"/>
    <w:rsid w:val="00E3483F"/>
    <w:rsid w:val="00E662B2"/>
    <w:rsid w:val="00EE5F39"/>
    <w:rsid w:val="00EE7A2B"/>
    <w:rsid w:val="00EF2123"/>
    <w:rsid w:val="00F00F56"/>
    <w:rsid w:val="00F02D97"/>
    <w:rsid w:val="00F22F23"/>
    <w:rsid w:val="00F936BC"/>
    <w:rsid w:val="00FE4866"/>
    <w:rsid w:val="00FF3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FC5B"/>
  <w15:chartTrackingRefBased/>
  <w15:docId w15:val="{345BBC13-48CE-4AFF-999F-0CC2E3F1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EA0"/>
    <w:rPr>
      <w:rFonts w:eastAsiaTheme="majorEastAsia" w:cstheme="majorBidi"/>
      <w:color w:val="272727" w:themeColor="text1" w:themeTint="D8"/>
    </w:rPr>
  </w:style>
  <w:style w:type="paragraph" w:styleId="Title">
    <w:name w:val="Title"/>
    <w:basedOn w:val="Normal"/>
    <w:next w:val="Normal"/>
    <w:link w:val="TitleChar"/>
    <w:uiPriority w:val="10"/>
    <w:qFormat/>
    <w:rsid w:val="00492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EA0"/>
    <w:pPr>
      <w:spacing w:before="160"/>
      <w:jc w:val="center"/>
    </w:pPr>
    <w:rPr>
      <w:i/>
      <w:iCs/>
      <w:color w:val="404040" w:themeColor="text1" w:themeTint="BF"/>
    </w:rPr>
  </w:style>
  <w:style w:type="character" w:customStyle="1" w:styleId="QuoteChar">
    <w:name w:val="Quote Char"/>
    <w:basedOn w:val="DefaultParagraphFont"/>
    <w:link w:val="Quote"/>
    <w:uiPriority w:val="29"/>
    <w:rsid w:val="00492EA0"/>
    <w:rPr>
      <w:i/>
      <w:iCs/>
      <w:color w:val="404040" w:themeColor="text1" w:themeTint="BF"/>
    </w:rPr>
  </w:style>
  <w:style w:type="paragraph" w:styleId="ListParagraph">
    <w:name w:val="List Paragraph"/>
    <w:basedOn w:val="Normal"/>
    <w:uiPriority w:val="34"/>
    <w:qFormat/>
    <w:rsid w:val="00492EA0"/>
    <w:pPr>
      <w:ind w:left="720"/>
      <w:contextualSpacing/>
    </w:pPr>
  </w:style>
  <w:style w:type="character" w:styleId="IntenseEmphasis">
    <w:name w:val="Intense Emphasis"/>
    <w:basedOn w:val="DefaultParagraphFont"/>
    <w:uiPriority w:val="21"/>
    <w:qFormat/>
    <w:rsid w:val="00492EA0"/>
    <w:rPr>
      <w:i/>
      <w:iCs/>
      <w:color w:val="0F4761" w:themeColor="accent1" w:themeShade="BF"/>
    </w:rPr>
  </w:style>
  <w:style w:type="paragraph" w:styleId="IntenseQuote">
    <w:name w:val="Intense Quote"/>
    <w:basedOn w:val="Normal"/>
    <w:next w:val="Normal"/>
    <w:link w:val="IntenseQuoteChar"/>
    <w:uiPriority w:val="30"/>
    <w:qFormat/>
    <w:rsid w:val="00492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EA0"/>
    <w:rPr>
      <w:i/>
      <w:iCs/>
      <w:color w:val="0F4761" w:themeColor="accent1" w:themeShade="BF"/>
    </w:rPr>
  </w:style>
  <w:style w:type="character" w:styleId="IntenseReference">
    <w:name w:val="Intense Reference"/>
    <w:basedOn w:val="DefaultParagraphFont"/>
    <w:uiPriority w:val="32"/>
    <w:qFormat/>
    <w:rsid w:val="00492EA0"/>
    <w:rPr>
      <w:b/>
      <w:bCs/>
      <w:smallCaps/>
      <w:color w:val="0F4761" w:themeColor="accent1" w:themeShade="BF"/>
      <w:spacing w:val="5"/>
    </w:rPr>
  </w:style>
  <w:style w:type="character" w:styleId="Hyperlink">
    <w:name w:val="Hyperlink"/>
    <w:basedOn w:val="DefaultParagraphFont"/>
    <w:uiPriority w:val="99"/>
    <w:unhideWhenUsed/>
    <w:rsid w:val="00492EA0"/>
    <w:rPr>
      <w:color w:val="467886" w:themeColor="hyperlink"/>
      <w:u w:val="single"/>
    </w:rPr>
  </w:style>
  <w:style w:type="character" w:styleId="UnresolvedMention">
    <w:name w:val="Unresolved Mention"/>
    <w:basedOn w:val="DefaultParagraphFont"/>
    <w:uiPriority w:val="99"/>
    <w:semiHidden/>
    <w:unhideWhenUsed/>
    <w:rsid w:val="00492EA0"/>
    <w:rPr>
      <w:color w:val="605E5C"/>
      <w:shd w:val="clear" w:color="auto" w:fill="E1DFDD"/>
    </w:rPr>
  </w:style>
  <w:style w:type="paragraph" w:styleId="NormalWeb">
    <w:name w:val="Normal (Web)"/>
    <w:basedOn w:val="Normal"/>
    <w:uiPriority w:val="99"/>
    <w:semiHidden/>
    <w:unhideWhenUsed/>
    <w:rsid w:val="00296B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7653">
      <w:bodyDiv w:val="1"/>
      <w:marLeft w:val="0"/>
      <w:marRight w:val="0"/>
      <w:marTop w:val="0"/>
      <w:marBottom w:val="0"/>
      <w:divBdr>
        <w:top w:val="none" w:sz="0" w:space="0" w:color="auto"/>
        <w:left w:val="none" w:sz="0" w:space="0" w:color="auto"/>
        <w:bottom w:val="none" w:sz="0" w:space="0" w:color="auto"/>
        <w:right w:val="none" w:sz="0" w:space="0" w:color="auto"/>
      </w:divBdr>
      <w:divsChild>
        <w:div w:id="896086120">
          <w:marLeft w:val="0"/>
          <w:marRight w:val="0"/>
          <w:marTop w:val="0"/>
          <w:marBottom w:val="0"/>
          <w:divBdr>
            <w:top w:val="none" w:sz="0" w:space="0" w:color="auto"/>
            <w:left w:val="none" w:sz="0" w:space="0" w:color="auto"/>
            <w:bottom w:val="none" w:sz="0" w:space="0" w:color="auto"/>
            <w:right w:val="none" w:sz="0" w:space="0" w:color="auto"/>
          </w:divBdr>
          <w:divsChild>
            <w:div w:id="1483159117">
              <w:marLeft w:val="0"/>
              <w:marRight w:val="0"/>
              <w:marTop w:val="0"/>
              <w:marBottom w:val="300"/>
              <w:divBdr>
                <w:top w:val="none" w:sz="0" w:space="0" w:color="auto"/>
                <w:left w:val="none" w:sz="0" w:space="0" w:color="auto"/>
                <w:bottom w:val="none" w:sz="0" w:space="0" w:color="auto"/>
                <w:right w:val="none" w:sz="0" w:space="0" w:color="auto"/>
              </w:divBdr>
            </w:div>
            <w:div w:id="874194134">
              <w:marLeft w:val="0"/>
              <w:marRight w:val="0"/>
              <w:marTop w:val="0"/>
              <w:marBottom w:val="300"/>
              <w:divBdr>
                <w:top w:val="none" w:sz="0" w:space="0" w:color="auto"/>
                <w:left w:val="none" w:sz="0" w:space="0" w:color="auto"/>
                <w:bottom w:val="none" w:sz="0" w:space="0" w:color="auto"/>
                <w:right w:val="none" w:sz="0" w:space="0" w:color="auto"/>
              </w:divBdr>
            </w:div>
            <w:div w:id="9392145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5673416">
      <w:bodyDiv w:val="1"/>
      <w:marLeft w:val="0"/>
      <w:marRight w:val="0"/>
      <w:marTop w:val="0"/>
      <w:marBottom w:val="0"/>
      <w:divBdr>
        <w:top w:val="none" w:sz="0" w:space="0" w:color="auto"/>
        <w:left w:val="none" w:sz="0" w:space="0" w:color="auto"/>
        <w:bottom w:val="none" w:sz="0" w:space="0" w:color="auto"/>
        <w:right w:val="none" w:sz="0" w:space="0" w:color="auto"/>
      </w:divBdr>
    </w:div>
    <w:div w:id="1228419320">
      <w:bodyDiv w:val="1"/>
      <w:marLeft w:val="0"/>
      <w:marRight w:val="0"/>
      <w:marTop w:val="0"/>
      <w:marBottom w:val="0"/>
      <w:divBdr>
        <w:top w:val="none" w:sz="0" w:space="0" w:color="auto"/>
        <w:left w:val="none" w:sz="0" w:space="0" w:color="auto"/>
        <w:bottom w:val="none" w:sz="0" w:space="0" w:color="auto"/>
        <w:right w:val="none" w:sz="0" w:space="0" w:color="auto"/>
      </w:divBdr>
    </w:div>
    <w:div w:id="1409230669">
      <w:bodyDiv w:val="1"/>
      <w:marLeft w:val="0"/>
      <w:marRight w:val="0"/>
      <w:marTop w:val="0"/>
      <w:marBottom w:val="0"/>
      <w:divBdr>
        <w:top w:val="none" w:sz="0" w:space="0" w:color="auto"/>
        <w:left w:val="none" w:sz="0" w:space="0" w:color="auto"/>
        <w:bottom w:val="none" w:sz="0" w:space="0" w:color="auto"/>
        <w:right w:val="none" w:sz="0" w:space="0" w:color="auto"/>
      </w:divBdr>
      <w:divsChild>
        <w:div w:id="1413967558">
          <w:marLeft w:val="0"/>
          <w:marRight w:val="0"/>
          <w:marTop w:val="0"/>
          <w:marBottom w:val="0"/>
          <w:divBdr>
            <w:top w:val="none" w:sz="0" w:space="0" w:color="auto"/>
            <w:left w:val="none" w:sz="0" w:space="0" w:color="auto"/>
            <w:bottom w:val="none" w:sz="0" w:space="0" w:color="auto"/>
            <w:right w:val="none" w:sz="0" w:space="0" w:color="auto"/>
          </w:divBdr>
          <w:divsChild>
            <w:div w:id="860824838">
              <w:marLeft w:val="0"/>
              <w:marRight w:val="0"/>
              <w:marTop w:val="0"/>
              <w:marBottom w:val="300"/>
              <w:divBdr>
                <w:top w:val="none" w:sz="0" w:space="0" w:color="auto"/>
                <w:left w:val="none" w:sz="0" w:space="0" w:color="auto"/>
                <w:bottom w:val="none" w:sz="0" w:space="0" w:color="auto"/>
                <w:right w:val="none" w:sz="0" w:space="0" w:color="auto"/>
              </w:divBdr>
            </w:div>
            <w:div w:id="1769153828">
              <w:marLeft w:val="0"/>
              <w:marRight w:val="0"/>
              <w:marTop w:val="0"/>
              <w:marBottom w:val="300"/>
              <w:divBdr>
                <w:top w:val="none" w:sz="0" w:space="0" w:color="auto"/>
                <w:left w:val="none" w:sz="0" w:space="0" w:color="auto"/>
                <w:bottom w:val="none" w:sz="0" w:space="0" w:color="auto"/>
                <w:right w:val="none" w:sz="0" w:space="0" w:color="auto"/>
              </w:divBdr>
            </w:div>
            <w:div w:id="1844314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grasp@gmail.com" TargetMode="External"/><Relationship Id="rId3" Type="http://schemas.openxmlformats.org/officeDocument/2006/relationships/settings" Target="settings.xml"/><Relationship Id="rId7" Type="http://schemas.openxmlformats.org/officeDocument/2006/relationships/hyperlink" Target="https://www.sib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rsbucks.org/information-for-carers/young-carer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results?search_query=my+sibling+has+autism+story" TargetMode="External"/><Relationship Id="rId4" Type="http://schemas.openxmlformats.org/officeDocument/2006/relationships/webSettings" Target="webSettings.xml"/><Relationship Id="rId9" Type="http://schemas.openxmlformats.org/officeDocument/2006/relationships/hyperlink" Target="https://www.bbc.co.uk/cbeebies/joinin/pablo-talking-to-your-child-about-au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Harris Adam (RNU) Oxford Health</cp:lastModifiedBy>
  <cp:revision>2</cp:revision>
  <cp:lastPrinted>2026-04-22T12:19:00Z</cp:lastPrinted>
  <dcterms:created xsi:type="dcterms:W3CDTF">2026-04-22T15:25:00Z</dcterms:created>
  <dcterms:modified xsi:type="dcterms:W3CDTF">2026-04-22T15:25:00Z</dcterms:modified>
</cp:coreProperties>
</file>